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7EA6" w14:textId="34EA66B1" w:rsidR="000F4D08" w:rsidRPr="000F4D08" w:rsidRDefault="000F4D08" w:rsidP="000F4D08">
      <w:pPr>
        <w:jc w:val="center"/>
        <w:rPr>
          <w:b/>
          <w:bCs/>
          <w:sz w:val="32"/>
          <w:szCs w:val="32"/>
          <w:u w:val="single"/>
        </w:rPr>
      </w:pPr>
      <w:r>
        <w:rPr>
          <w:noProof/>
        </w:rPr>
        <w:drawing>
          <wp:anchor distT="0" distB="0" distL="114300" distR="114300" simplePos="0" relativeHeight="251658240" behindDoc="1" locked="0" layoutInCell="1" allowOverlap="1" wp14:anchorId="5E87EA97" wp14:editId="3E0A6673">
            <wp:simplePos x="0" y="0"/>
            <wp:positionH relativeFrom="column">
              <wp:posOffset>25400</wp:posOffset>
            </wp:positionH>
            <wp:positionV relativeFrom="paragraph">
              <wp:posOffset>-596900</wp:posOffset>
            </wp:positionV>
            <wp:extent cx="1141309" cy="1193131"/>
            <wp:effectExtent l="0" t="0" r="1905" b="7620"/>
            <wp:wrapNone/>
            <wp:docPr id="660822651" name="Picture 2" descr="Thanksgiving Dinner Images Clip Art Thanksgiving Pilgrim -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anksgiving Dinner Images Clip Art Thanksgiving Pilgrim - Family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1309" cy="1193131"/>
                    </a:xfrm>
                    <a:prstGeom prst="rect">
                      <a:avLst/>
                    </a:prstGeom>
                    <a:noFill/>
                    <a:ln>
                      <a:noFill/>
                    </a:ln>
                  </pic:spPr>
                </pic:pic>
              </a:graphicData>
            </a:graphic>
          </wp:anchor>
        </w:drawing>
      </w:r>
      <w:r w:rsidRPr="000F4D08">
        <w:rPr>
          <w:b/>
          <w:bCs/>
          <w:sz w:val="32"/>
          <w:szCs w:val="32"/>
          <w:u w:val="single"/>
        </w:rPr>
        <w:t>CELEBRATIONS &amp; GATHERINGS</w:t>
      </w:r>
    </w:p>
    <w:p w14:paraId="54E5FE68" w14:textId="77777777" w:rsidR="000F4D08" w:rsidRDefault="000F4D08" w:rsidP="000F4D08">
      <w:pPr>
        <w:jc w:val="center"/>
      </w:pPr>
    </w:p>
    <w:p w14:paraId="3814335B" w14:textId="624D91FA" w:rsidR="000F4D08" w:rsidRPr="000F4D08" w:rsidRDefault="000F4D08" w:rsidP="000F4D08">
      <w:pPr>
        <w:jc w:val="center"/>
        <w:rPr>
          <w:sz w:val="26"/>
          <w:szCs w:val="26"/>
        </w:rPr>
      </w:pPr>
      <w:r w:rsidRPr="000F4D08">
        <w:rPr>
          <w:sz w:val="26"/>
          <w:szCs w:val="26"/>
        </w:rPr>
        <w:t>Healthy eating is important at every stage of life, including celebrations and gatherings. Eat a variety of fruits, vegetables, grains, protein foods, and dairy or fortified soy alternatives. When deciding what to eat or drink, choose options that are full of nutrients and limited in added sugars, saturated fat, and sodium. Start with these tips:</w:t>
      </w:r>
    </w:p>
    <w:p w14:paraId="7A02F848" w14:textId="77777777" w:rsidR="000F4D08" w:rsidRPr="000F4D08" w:rsidRDefault="000F4D08" w:rsidP="000F4D08">
      <w:pPr>
        <w:jc w:val="center"/>
        <w:rPr>
          <w:sz w:val="26"/>
          <w:szCs w:val="26"/>
        </w:rPr>
      </w:pPr>
      <w:r w:rsidRPr="000F4D08">
        <w:rPr>
          <w:sz w:val="26"/>
          <w:szCs w:val="26"/>
        </w:rPr>
        <w:pict w14:anchorId="47CA5463">
          <v:rect id="_x0000_i1031" style="width:0;height:0" o:hralign="center" o:hrstd="t" o:hr="t" fillcolor="#a0a0a0" stroked="f"/>
        </w:pict>
      </w:r>
    </w:p>
    <w:p w14:paraId="5EFBD445" w14:textId="77777777" w:rsidR="000F4D08" w:rsidRPr="000F4D08" w:rsidRDefault="000F4D08" w:rsidP="000F4D08">
      <w:pPr>
        <w:jc w:val="center"/>
        <w:rPr>
          <w:b/>
          <w:bCs/>
          <w:sz w:val="26"/>
          <w:szCs w:val="26"/>
        </w:rPr>
      </w:pPr>
      <w:r w:rsidRPr="000F4D08">
        <w:rPr>
          <w:b/>
          <w:bCs/>
          <w:sz w:val="26"/>
          <w:szCs w:val="26"/>
        </w:rPr>
        <w:t>Serve up variety</w:t>
      </w:r>
    </w:p>
    <w:p w14:paraId="7E0B4D7A" w14:textId="77777777" w:rsidR="000F4D08" w:rsidRPr="000F4D08" w:rsidRDefault="000F4D08" w:rsidP="000F4D08">
      <w:pPr>
        <w:jc w:val="center"/>
        <w:rPr>
          <w:sz w:val="26"/>
          <w:szCs w:val="26"/>
        </w:rPr>
      </w:pPr>
      <w:r w:rsidRPr="000F4D08">
        <w:rPr>
          <w:sz w:val="26"/>
          <w:szCs w:val="26"/>
        </w:rPr>
        <w:t>At your next event, create a colorful buffet table that includes a variety of foods from all the food groups.</w:t>
      </w:r>
    </w:p>
    <w:p w14:paraId="12A84F8A" w14:textId="77777777" w:rsidR="000F4D08" w:rsidRPr="000F4D08" w:rsidRDefault="000F4D08" w:rsidP="000F4D08">
      <w:pPr>
        <w:jc w:val="center"/>
        <w:rPr>
          <w:b/>
          <w:bCs/>
          <w:sz w:val="26"/>
          <w:szCs w:val="26"/>
        </w:rPr>
      </w:pPr>
      <w:r w:rsidRPr="000F4D08">
        <w:rPr>
          <w:b/>
          <w:bCs/>
          <w:sz w:val="26"/>
          <w:szCs w:val="26"/>
        </w:rPr>
        <w:t>Cheers to good health</w:t>
      </w:r>
    </w:p>
    <w:p w14:paraId="5E000B51" w14:textId="77777777" w:rsidR="000F4D08" w:rsidRPr="000F4D08" w:rsidRDefault="000F4D08" w:rsidP="000F4D08">
      <w:pPr>
        <w:jc w:val="center"/>
        <w:rPr>
          <w:sz w:val="26"/>
          <w:szCs w:val="26"/>
        </w:rPr>
      </w:pPr>
      <w:r w:rsidRPr="000F4D08">
        <w:rPr>
          <w:sz w:val="26"/>
          <w:szCs w:val="26"/>
        </w:rPr>
        <w:t>Serve water or unsweetened iced tea with fresh mint leaves. Offer seltzer water with a splash of 100% fruit juice or a wedge of lemon or lime.</w:t>
      </w:r>
    </w:p>
    <w:p w14:paraId="42BF0661" w14:textId="77777777" w:rsidR="000F4D08" w:rsidRPr="000F4D08" w:rsidRDefault="000F4D08" w:rsidP="000F4D08">
      <w:pPr>
        <w:jc w:val="center"/>
        <w:rPr>
          <w:b/>
          <w:bCs/>
          <w:sz w:val="26"/>
          <w:szCs w:val="26"/>
        </w:rPr>
      </w:pPr>
      <w:r w:rsidRPr="000F4D08">
        <w:rPr>
          <w:b/>
          <w:bCs/>
          <w:sz w:val="26"/>
          <w:szCs w:val="26"/>
        </w:rPr>
        <w:t>Make activity part of the fun</w:t>
      </w:r>
    </w:p>
    <w:p w14:paraId="35649CEB" w14:textId="77777777" w:rsidR="000F4D08" w:rsidRPr="000F4D08" w:rsidRDefault="000F4D08" w:rsidP="000F4D08">
      <w:pPr>
        <w:jc w:val="center"/>
        <w:rPr>
          <w:sz w:val="26"/>
          <w:szCs w:val="26"/>
        </w:rPr>
      </w:pPr>
      <w:r w:rsidRPr="000F4D08">
        <w:rPr>
          <w:sz w:val="26"/>
          <w:szCs w:val="26"/>
        </w:rPr>
        <w:t>Laugh, mingle, dance, and play games. Have fun walking and talking with family and friends after a special meal.</w:t>
      </w:r>
    </w:p>
    <w:p w14:paraId="6FE4A980" w14:textId="77777777" w:rsidR="000F4D08" w:rsidRPr="000F4D08" w:rsidRDefault="000F4D08" w:rsidP="000F4D08">
      <w:pPr>
        <w:jc w:val="center"/>
        <w:rPr>
          <w:b/>
          <w:bCs/>
          <w:sz w:val="26"/>
          <w:szCs w:val="26"/>
        </w:rPr>
      </w:pPr>
      <w:r w:rsidRPr="000F4D08">
        <w:rPr>
          <w:b/>
          <w:bCs/>
          <w:sz w:val="26"/>
          <w:szCs w:val="26"/>
        </w:rPr>
        <w:t>Rethink dessert</w:t>
      </w:r>
    </w:p>
    <w:p w14:paraId="3247944E" w14:textId="77777777" w:rsidR="000F4D08" w:rsidRPr="000F4D08" w:rsidRDefault="000F4D08" w:rsidP="000F4D08">
      <w:pPr>
        <w:jc w:val="center"/>
        <w:rPr>
          <w:sz w:val="26"/>
          <w:szCs w:val="26"/>
        </w:rPr>
      </w:pPr>
      <w:r w:rsidRPr="000F4D08">
        <w:rPr>
          <w:sz w:val="26"/>
          <w:szCs w:val="26"/>
        </w:rPr>
        <w:t xml:space="preserve">Offer a combination of fresh and dried fruit. Put out fixings for guests to make their own trail </w:t>
      </w:r>
      <w:proofErr w:type="gramStart"/>
      <w:r w:rsidRPr="000F4D08">
        <w:rPr>
          <w:sz w:val="26"/>
          <w:szCs w:val="26"/>
        </w:rPr>
        <w:t>mix</w:t>
      </w:r>
      <w:proofErr w:type="gramEnd"/>
      <w:r w:rsidRPr="000F4D08">
        <w:rPr>
          <w:sz w:val="26"/>
          <w:szCs w:val="26"/>
        </w:rPr>
        <w:t xml:space="preserve"> with a combination of peanuts, dark chocolate chips, and dried fruits.</w:t>
      </w:r>
    </w:p>
    <w:p w14:paraId="7F113119" w14:textId="77777777" w:rsidR="000F4D08" w:rsidRPr="000F4D08" w:rsidRDefault="000F4D08" w:rsidP="000F4D08">
      <w:pPr>
        <w:jc w:val="center"/>
        <w:rPr>
          <w:b/>
          <w:bCs/>
          <w:sz w:val="26"/>
          <w:szCs w:val="26"/>
        </w:rPr>
      </w:pPr>
      <w:r w:rsidRPr="000F4D08">
        <w:rPr>
          <w:b/>
          <w:bCs/>
          <w:sz w:val="26"/>
          <w:szCs w:val="26"/>
        </w:rPr>
        <w:t>Reduce food waste</w:t>
      </w:r>
    </w:p>
    <w:p w14:paraId="51959832" w14:textId="77777777" w:rsidR="000F4D08" w:rsidRPr="000F4D08" w:rsidRDefault="000F4D08" w:rsidP="000F4D08">
      <w:pPr>
        <w:jc w:val="center"/>
        <w:rPr>
          <w:sz w:val="26"/>
          <w:szCs w:val="26"/>
        </w:rPr>
      </w:pPr>
      <w:r w:rsidRPr="000F4D08">
        <w:rPr>
          <w:sz w:val="26"/>
          <w:szCs w:val="26"/>
        </w:rPr>
        <w:t>Manage leftovers by packing them for guests to take home, adding them to soups or salads, and including extra veggies in omelets, sandwiches, or stews.</w:t>
      </w:r>
    </w:p>
    <w:p w14:paraId="72FCA9C7" w14:textId="77777777" w:rsidR="000F4D08" w:rsidRPr="000F4D08" w:rsidRDefault="000F4D08" w:rsidP="000F4D08">
      <w:pPr>
        <w:jc w:val="center"/>
        <w:rPr>
          <w:b/>
          <w:bCs/>
          <w:sz w:val="26"/>
          <w:szCs w:val="26"/>
        </w:rPr>
      </w:pPr>
      <w:r w:rsidRPr="000F4D08">
        <w:rPr>
          <w:b/>
          <w:bCs/>
          <w:sz w:val="26"/>
          <w:szCs w:val="26"/>
        </w:rPr>
        <w:t>Try a twist on a dish</w:t>
      </w:r>
    </w:p>
    <w:p w14:paraId="620A1B8C" w14:textId="77777777" w:rsidR="000F4D08" w:rsidRPr="000F4D08" w:rsidRDefault="000F4D08" w:rsidP="000F4D08">
      <w:pPr>
        <w:jc w:val="center"/>
        <w:rPr>
          <w:sz w:val="26"/>
          <w:szCs w:val="26"/>
        </w:rPr>
      </w:pPr>
      <w:r w:rsidRPr="000F4D08">
        <w:rPr>
          <w:sz w:val="26"/>
          <w:szCs w:val="26"/>
        </w:rPr>
        <w:t xml:space="preserve">Substitute unsweetened applesauce for butter when </w:t>
      </w:r>
      <w:proofErr w:type="gramStart"/>
      <w:r w:rsidRPr="000F4D08">
        <w:rPr>
          <w:sz w:val="26"/>
          <w:szCs w:val="26"/>
        </w:rPr>
        <w:t>baking, or</w:t>
      </w:r>
      <w:proofErr w:type="gramEnd"/>
      <w:r w:rsidRPr="000F4D08">
        <w:rPr>
          <w:sz w:val="26"/>
          <w:szCs w:val="26"/>
        </w:rPr>
        <w:t xml:space="preserve"> use low-fat milk when a recipe calls for cream. Experiment with low-salt herbs and spices.</w:t>
      </w:r>
    </w:p>
    <w:p w14:paraId="38CFA533" w14:textId="77777777" w:rsidR="000F4D08" w:rsidRPr="000F4D08" w:rsidRDefault="000F4D08" w:rsidP="000F4D08">
      <w:pPr>
        <w:jc w:val="center"/>
        <w:rPr>
          <w:b/>
          <w:bCs/>
          <w:sz w:val="26"/>
          <w:szCs w:val="26"/>
        </w:rPr>
      </w:pPr>
      <w:r w:rsidRPr="000F4D08">
        <w:rPr>
          <w:b/>
          <w:bCs/>
          <w:sz w:val="26"/>
          <w:szCs w:val="26"/>
        </w:rPr>
        <w:t>The benefits of healthy eating add up over time, bite by bite.</w:t>
      </w:r>
    </w:p>
    <w:p w14:paraId="30153BD3" w14:textId="77777777" w:rsidR="008D411C" w:rsidRPr="000F4D08" w:rsidRDefault="008D411C" w:rsidP="000F4D08">
      <w:pPr>
        <w:jc w:val="center"/>
        <w:rPr>
          <w:sz w:val="26"/>
          <w:szCs w:val="26"/>
        </w:rPr>
      </w:pPr>
    </w:p>
    <w:sectPr w:rsidR="008D411C" w:rsidRPr="000F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08"/>
    <w:rsid w:val="000F4D08"/>
    <w:rsid w:val="0069106A"/>
    <w:rsid w:val="008D411C"/>
    <w:rsid w:val="00C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5284"/>
  <w15:chartTrackingRefBased/>
  <w15:docId w15:val="{250B85C9-B24C-4F93-86D1-1888CF7C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D08"/>
    <w:rPr>
      <w:rFonts w:eastAsiaTheme="majorEastAsia" w:cstheme="majorBidi"/>
      <w:color w:val="272727" w:themeColor="text1" w:themeTint="D8"/>
    </w:rPr>
  </w:style>
  <w:style w:type="paragraph" w:styleId="Title">
    <w:name w:val="Title"/>
    <w:basedOn w:val="Normal"/>
    <w:next w:val="Normal"/>
    <w:link w:val="TitleChar"/>
    <w:uiPriority w:val="10"/>
    <w:qFormat/>
    <w:rsid w:val="000F4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D08"/>
    <w:pPr>
      <w:spacing w:before="160"/>
      <w:jc w:val="center"/>
    </w:pPr>
    <w:rPr>
      <w:i/>
      <w:iCs/>
      <w:color w:val="404040" w:themeColor="text1" w:themeTint="BF"/>
    </w:rPr>
  </w:style>
  <w:style w:type="character" w:customStyle="1" w:styleId="QuoteChar">
    <w:name w:val="Quote Char"/>
    <w:basedOn w:val="DefaultParagraphFont"/>
    <w:link w:val="Quote"/>
    <w:uiPriority w:val="29"/>
    <w:rsid w:val="000F4D08"/>
    <w:rPr>
      <w:i/>
      <w:iCs/>
      <w:color w:val="404040" w:themeColor="text1" w:themeTint="BF"/>
    </w:rPr>
  </w:style>
  <w:style w:type="paragraph" w:styleId="ListParagraph">
    <w:name w:val="List Paragraph"/>
    <w:basedOn w:val="Normal"/>
    <w:uiPriority w:val="34"/>
    <w:qFormat/>
    <w:rsid w:val="000F4D08"/>
    <w:pPr>
      <w:ind w:left="720"/>
      <w:contextualSpacing/>
    </w:pPr>
  </w:style>
  <w:style w:type="character" w:styleId="IntenseEmphasis">
    <w:name w:val="Intense Emphasis"/>
    <w:basedOn w:val="DefaultParagraphFont"/>
    <w:uiPriority w:val="21"/>
    <w:qFormat/>
    <w:rsid w:val="000F4D08"/>
    <w:rPr>
      <w:i/>
      <w:iCs/>
      <w:color w:val="0F4761" w:themeColor="accent1" w:themeShade="BF"/>
    </w:rPr>
  </w:style>
  <w:style w:type="paragraph" w:styleId="IntenseQuote">
    <w:name w:val="Intense Quote"/>
    <w:basedOn w:val="Normal"/>
    <w:next w:val="Normal"/>
    <w:link w:val="IntenseQuoteChar"/>
    <w:uiPriority w:val="30"/>
    <w:qFormat/>
    <w:rsid w:val="000F4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D08"/>
    <w:rPr>
      <w:i/>
      <w:iCs/>
      <w:color w:val="0F4761" w:themeColor="accent1" w:themeShade="BF"/>
    </w:rPr>
  </w:style>
  <w:style w:type="character" w:styleId="IntenseReference">
    <w:name w:val="Intense Reference"/>
    <w:basedOn w:val="DefaultParagraphFont"/>
    <w:uiPriority w:val="32"/>
    <w:qFormat/>
    <w:rsid w:val="000F4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34991">
      <w:bodyDiv w:val="1"/>
      <w:marLeft w:val="0"/>
      <w:marRight w:val="0"/>
      <w:marTop w:val="0"/>
      <w:marBottom w:val="0"/>
      <w:divBdr>
        <w:top w:val="none" w:sz="0" w:space="0" w:color="auto"/>
        <w:left w:val="none" w:sz="0" w:space="0" w:color="auto"/>
        <w:bottom w:val="none" w:sz="0" w:space="0" w:color="auto"/>
        <w:right w:val="none" w:sz="0" w:space="0" w:color="auto"/>
      </w:divBdr>
      <w:divsChild>
        <w:div w:id="1276063012">
          <w:marLeft w:val="0"/>
          <w:marRight w:val="0"/>
          <w:marTop w:val="0"/>
          <w:marBottom w:val="0"/>
          <w:divBdr>
            <w:top w:val="none" w:sz="0" w:space="0" w:color="auto"/>
            <w:left w:val="none" w:sz="0" w:space="0" w:color="auto"/>
            <w:bottom w:val="none" w:sz="0" w:space="0" w:color="auto"/>
            <w:right w:val="none" w:sz="0" w:space="0" w:color="auto"/>
          </w:divBdr>
          <w:divsChild>
            <w:div w:id="28339543">
              <w:marLeft w:val="0"/>
              <w:marRight w:val="0"/>
              <w:marTop w:val="0"/>
              <w:marBottom w:val="0"/>
              <w:divBdr>
                <w:top w:val="none" w:sz="0" w:space="0" w:color="auto"/>
                <w:left w:val="none" w:sz="0" w:space="0" w:color="auto"/>
                <w:bottom w:val="none" w:sz="0" w:space="0" w:color="auto"/>
                <w:right w:val="none" w:sz="0" w:space="0" w:color="auto"/>
              </w:divBdr>
              <w:divsChild>
                <w:div w:id="802845921">
                  <w:marLeft w:val="0"/>
                  <w:marRight w:val="0"/>
                  <w:marTop w:val="0"/>
                  <w:marBottom w:val="0"/>
                  <w:divBdr>
                    <w:top w:val="none" w:sz="0" w:space="0" w:color="auto"/>
                    <w:left w:val="none" w:sz="0" w:space="0" w:color="auto"/>
                    <w:bottom w:val="none" w:sz="0" w:space="0" w:color="auto"/>
                    <w:right w:val="none" w:sz="0" w:space="0" w:color="auto"/>
                  </w:divBdr>
                  <w:divsChild>
                    <w:div w:id="1875725035">
                      <w:marLeft w:val="0"/>
                      <w:marRight w:val="0"/>
                      <w:marTop w:val="0"/>
                      <w:marBottom w:val="0"/>
                      <w:divBdr>
                        <w:top w:val="none" w:sz="0" w:space="0" w:color="auto"/>
                        <w:left w:val="none" w:sz="0" w:space="0" w:color="auto"/>
                        <w:bottom w:val="none" w:sz="0" w:space="0" w:color="auto"/>
                        <w:right w:val="none" w:sz="0" w:space="0" w:color="auto"/>
                      </w:divBdr>
                      <w:divsChild>
                        <w:div w:id="543063055">
                          <w:marLeft w:val="0"/>
                          <w:marRight w:val="0"/>
                          <w:marTop w:val="0"/>
                          <w:marBottom w:val="0"/>
                          <w:divBdr>
                            <w:top w:val="none" w:sz="0" w:space="0" w:color="auto"/>
                            <w:left w:val="none" w:sz="0" w:space="0" w:color="auto"/>
                            <w:bottom w:val="none" w:sz="0" w:space="0" w:color="auto"/>
                            <w:right w:val="none" w:sz="0" w:space="0" w:color="auto"/>
                          </w:divBdr>
                          <w:divsChild>
                            <w:div w:id="1645230982">
                              <w:marLeft w:val="0"/>
                              <w:marRight w:val="0"/>
                              <w:marTop w:val="1350"/>
                              <w:marBottom w:val="1350"/>
                              <w:divBdr>
                                <w:top w:val="none" w:sz="0" w:space="0" w:color="auto"/>
                                <w:left w:val="none" w:sz="0" w:space="0" w:color="auto"/>
                                <w:bottom w:val="none" w:sz="0" w:space="0" w:color="auto"/>
                                <w:right w:val="none" w:sz="0" w:space="0" w:color="auto"/>
                              </w:divBdr>
                              <w:divsChild>
                                <w:div w:id="1961761389">
                                  <w:marLeft w:val="0"/>
                                  <w:marRight w:val="0"/>
                                  <w:marTop w:val="0"/>
                                  <w:marBottom w:val="0"/>
                                  <w:divBdr>
                                    <w:top w:val="none" w:sz="0" w:space="0" w:color="auto"/>
                                    <w:left w:val="none" w:sz="0" w:space="0" w:color="auto"/>
                                    <w:bottom w:val="none" w:sz="0" w:space="0" w:color="auto"/>
                                    <w:right w:val="none" w:sz="0" w:space="0" w:color="auto"/>
                                  </w:divBdr>
                                  <w:divsChild>
                                    <w:div w:id="1896238182">
                                      <w:marLeft w:val="0"/>
                                      <w:marRight w:val="0"/>
                                      <w:marTop w:val="0"/>
                                      <w:marBottom w:val="0"/>
                                      <w:divBdr>
                                        <w:top w:val="none" w:sz="0" w:space="0" w:color="auto"/>
                                        <w:left w:val="none" w:sz="0" w:space="0" w:color="auto"/>
                                        <w:bottom w:val="none" w:sz="0" w:space="0" w:color="auto"/>
                                        <w:right w:val="none" w:sz="0" w:space="0" w:color="auto"/>
                                      </w:divBdr>
                                      <w:divsChild>
                                        <w:div w:id="10624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38422">
          <w:marLeft w:val="0"/>
          <w:marRight w:val="0"/>
          <w:marTop w:val="0"/>
          <w:marBottom w:val="0"/>
          <w:divBdr>
            <w:top w:val="none" w:sz="0" w:space="0" w:color="auto"/>
            <w:left w:val="none" w:sz="0" w:space="0" w:color="auto"/>
            <w:bottom w:val="none" w:sz="0" w:space="0" w:color="auto"/>
            <w:right w:val="none" w:sz="0" w:space="0" w:color="auto"/>
          </w:divBdr>
          <w:divsChild>
            <w:div w:id="2032566169">
              <w:marLeft w:val="0"/>
              <w:marRight w:val="0"/>
              <w:marTop w:val="0"/>
              <w:marBottom w:val="0"/>
              <w:divBdr>
                <w:top w:val="none" w:sz="0" w:space="0" w:color="auto"/>
                <w:left w:val="none" w:sz="0" w:space="0" w:color="auto"/>
                <w:bottom w:val="none" w:sz="0" w:space="0" w:color="auto"/>
                <w:right w:val="none" w:sz="0" w:space="0" w:color="auto"/>
              </w:divBdr>
              <w:divsChild>
                <w:div w:id="389160642">
                  <w:marLeft w:val="0"/>
                  <w:marRight w:val="0"/>
                  <w:marTop w:val="0"/>
                  <w:marBottom w:val="0"/>
                  <w:divBdr>
                    <w:top w:val="none" w:sz="0" w:space="0" w:color="auto"/>
                    <w:left w:val="none" w:sz="0" w:space="0" w:color="auto"/>
                    <w:bottom w:val="none" w:sz="0" w:space="0" w:color="auto"/>
                    <w:right w:val="none" w:sz="0" w:space="0" w:color="auto"/>
                  </w:divBdr>
                  <w:divsChild>
                    <w:div w:id="24525311">
                      <w:marLeft w:val="0"/>
                      <w:marRight w:val="0"/>
                      <w:marTop w:val="0"/>
                      <w:marBottom w:val="0"/>
                      <w:divBdr>
                        <w:top w:val="none" w:sz="0" w:space="0" w:color="auto"/>
                        <w:left w:val="none" w:sz="0" w:space="0" w:color="auto"/>
                        <w:bottom w:val="none" w:sz="0" w:space="0" w:color="auto"/>
                        <w:right w:val="none" w:sz="0" w:space="0" w:color="auto"/>
                      </w:divBdr>
                      <w:divsChild>
                        <w:div w:id="976881774">
                          <w:marLeft w:val="0"/>
                          <w:marRight w:val="0"/>
                          <w:marTop w:val="0"/>
                          <w:marBottom w:val="0"/>
                          <w:divBdr>
                            <w:top w:val="none" w:sz="0" w:space="0" w:color="auto"/>
                            <w:left w:val="none" w:sz="0" w:space="0" w:color="auto"/>
                            <w:bottom w:val="none" w:sz="0" w:space="0" w:color="auto"/>
                            <w:right w:val="none" w:sz="0" w:space="0" w:color="auto"/>
                          </w:divBdr>
                          <w:divsChild>
                            <w:div w:id="1270040896">
                              <w:marLeft w:val="-480"/>
                              <w:marRight w:val="-480"/>
                              <w:marTop w:val="0"/>
                              <w:marBottom w:val="0"/>
                              <w:divBdr>
                                <w:top w:val="none" w:sz="0" w:space="0" w:color="auto"/>
                                <w:left w:val="none" w:sz="0" w:space="0" w:color="auto"/>
                                <w:bottom w:val="none" w:sz="0" w:space="0" w:color="auto"/>
                                <w:right w:val="none" w:sz="0" w:space="0" w:color="auto"/>
                              </w:divBdr>
                              <w:divsChild>
                                <w:div w:id="613557983">
                                  <w:marLeft w:val="0"/>
                                  <w:marRight w:val="0"/>
                                  <w:marTop w:val="0"/>
                                  <w:marBottom w:val="0"/>
                                  <w:divBdr>
                                    <w:top w:val="none" w:sz="0" w:space="0" w:color="auto"/>
                                    <w:left w:val="none" w:sz="0" w:space="0" w:color="auto"/>
                                    <w:bottom w:val="none" w:sz="0" w:space="0" w:color="auto"/>
                                    <w:right w:val="none" w:sz="0" w:space="0" w:color="auto"/>
                                  </w:divBdr>
                                  <w:divsChild>
                                    <w:div w:id="304237778">
                                      <w:marLeft w:val="-240"/>
                                      <w:marRight w:val="-240"/>
                                      <w:marTop w:val="0"/>
                                      <w:marBottom w:val="0"/>
                                      <w:divBdr>
                                        <w:top w:val="none" w:sz="0" w:space="0" w:color="auto"/>
                                        <w:left w:val="none" w:sz="0" w:space="0" w:color="auto"/>
                                        <w:bottom w:val="none" w:sz="0" w:space="0" w:color="auto"/>
                                        <w:right w:val="none" w:sz="0" w:space="0" w:color="auto"/>
                                      </w:divBdr>
                                      <w:divsChild>
                                        <w:div w:id="884100292">
                                          <w:marLeft w:val="0"/>
                                          <w:marRight w:val="0"/>
                                          <w:marTop w:val="0"/>
                                          <w:marBottom w:val="0"/>
                                          <w:divBdr>
                                            <w:top w:val="none" w:sz="0" w:space="0" w:color="auto"/>
                                            <w:left w:val="none" w:sz="0" w:space="0" w:color="auto"/>
                                            <w:bottom w:val="none" w:sz="0" w:space="0" w:color="auto"/>
                                            <w:right w:val="none" w:sz="0" w:space="0" w:color="auto"/>
                                          </w:divBdr>
                                          <w:divsChild>
                                            <w:div w:id="1646660984">
                                              <w:marLeft w:val="0"/>
                                              <w:marRight w:val="0"/>
                                              <w:marTop w:val="0"/>
                                              <w:marBottom w:val="0"/>
                                              <w:divBdr>
                                                <w:top w:val="none" w:sz="0" w:space="0" w:color="auto"/>
                                                <w:left w:val="none" w:sz="0" w:space="0" w:color="auto"/>
                                                <w:bottom w:val="none" w:sz="0" w:space="0" w:color="auto"/>
                                                <w:right w:val="none" w:sz="0" w:space="0" w:color="auto"/>
                                              </w:divBdr>
                                              <w:divsChild>
                                                <w:div w:id="1414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86788">
      <w:bodyDiv w:val="1"/>
      <w:marLeft w:val="0"/>
      <w:marRight w:val="0"/>
      <w:marTop w:val="0"/>
      <w:marBottom w:val="0"/>
      <w:divBdr>
        <w:top w:val="none" w:sz="0" w:space="0" w:color="auto"/>
        <w:left w:val="none" w:sz="0" w:space="0" w:color="auto"/>
        <w:bottom w:val="none" w:sz="0" w:space="0" w:color="auto"/>
        <w:right w:val="none" w:sz="0" w:space="0" w:color="auto"/>
      </w:divBdr>
      <w:divsChild>
        <w:div w:id="37903387">
          <w:marLeft w:val="0"/>
          <w:marRight w:val="0"/>
          <w:marTop w:val="0"/>
          <w:marBottom w:val="0"/>
          <w:divBdr>
            <w:top w:val="none" w:sz="0" w:space="0" w:color="auto"/>
            <w:left w:val="none" w:sz="0" w:space="0" w:color="auto"/>
            <w:bottom w:val="none" w:sz="0" w:space="0" w:color="auto"/>
            <w:right w:val="none" w:sz="0" w:space="0" w:color="auto"/>
          </w:divBdr>
          <w:divsChild>
            <w:div w:id="2144157163">
              <w:marLeft w:val="0"/>
              <w:marRight w:val="0"/>
              <w:marTop w:val="0"/>
              <w:marBottom w:val="0"/>
              <w:divBdr>
                <w:top w:val="none" w:sz="0" w:space="0" w:color="auto"/>
                <w:left w:val="none" w:sz="0" w:space="0" w:color="auto"/>
                <w:bottom w:val="none" w:sz="0" w:space="0" w:color="auto"/>
                <w:right w:val="none" w:sz="0" w:space="0" w:color="auto"/>
              </w:divBdr>
              <w:divsChild>
                <w:div w:id="851258217">
                  <w:marLeft w:val="0"/>
                  <w:marRight w:val="0"/>
                  <w:marTop w:val="0"/>
                  <w:marBottom w:val="0"/>
                  <w:divBdr>
                    <w:top w:val="none" w:sz="0" w:space="0" w:color="auto"/>
                    <w:left w:val="none" w:sz="0" w:space="0" w:color="auto"/>
                    <w:bottom w:val="none" w:sz="0" w:space="0" w:color="auto"/>
                    <w:right w:val="none" w:sz="0" w:space="0" w:color="auto"/>
                  </w:divBdr>
                  <w:divsChild>
                    <w:div w:id="1465074444">
                      <w:marLeft w:val="0"/>
                      <w:marRight w:val="0"/>
                      <w:marTop w:val="0"/>
                      <w:marBottom w:val="0"/>
                      <w:divBdr>
                        <w:top w:val="none" w:sz="0" w:space="0" w:color="auto"/>
                        <w:left w:val="none" w:sz="0" w:space="0" w:color="auto"/>
                        <w:bottom w:val="none" w:sz="0" w:space="0" w:color="auto"/>
                        <w:right w:val="none" w:sz="0" w:space="0" w:color="auto"/>
                      </w:divBdr>
                      <w:divsChild>
                        <w:div w:id="2083217424">
                          <w:marLeft w:val="0"/>
                          <w:marRight w:val="0"/>
                          <w:marTop w:val="0"/>
                          <w:marBottom w:val="0"/>
                          <w:divBdr>
                            <w:top w:val="none" w:sz="0" w:space="0" w:color="auto"/>
                            <w:left w:val="none" w:sz="0" w:space="0" w:color="auto"/>
                            <w:bottom w:val="none" w:sz="0" w:space="0" w:color="auto"/>
                            <w:right w:val="none" w:sz="0" w:space="0" w:color="auto"/>
                          </w:divBdr>
                          <w:divsChild>
                            <w:div w:id="862205872">
                              <w:marLeft w:val="0"/>
                              <w:marRight w:val="0"/>
                              <w:marTop w:val="1350"/>
                              <w:marBottom w:val="1350"/>
                              <w:divBdr>
                                <w:top w:val="none" w:sz="0" w:space="0" w:color="auto"/>
                                <w:left w:val="none" w:sz="0" w:space="0" w:color="auto"/>
                                <w:bottom w:val="none" w:sz="0" w:space="0" w:color="auto"/>
                                <w:right w:val="none" w:sz="0" w:space="0" w:color="auto"/>
                              </w:divBdr>
                              <w:divsChild>
                                <w:div w:id="808205478">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0"/>
                                      <w:marRight w:val="0"/>
                                      <w:marTop w:val="0"/>
                                      <w:marBottom w:val="0"/>
                                      <w:divBdr>
                                        <w:top w:val="none" w:sz="0" w:space="0" w:color="auto"/>
                                        <w:left w:val="none" w:sz="0" w:space="0" w:color="auto"/>
                                        <w:bottom w:val="none" w:sz="0" w:space="0" w:color="auto"/>
                                        <w:right w:val="none" w:sz="0" w:space="0" w:color="auto"/>
                                      </w:divBdr>
                                      <w:divsChild>
                                        <w:div w:id="315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60453">
          <w:marLeft w:val="0"/>
          <w:marRight w:val="0"/>
          <w:marTop w:val="0"/>
          <w:marBottom w:val="0"/>
          <w:divBdr>
            <w:top w:val="none" w:sz="0" w:space="0" w:color="auto"/>
            <w:left w:val="none" w:sz="0" w:space="0" w:color="auto"/>
            <w:bottom w:val="none" w:sz="0" w:space="0" w:color="auto"/>
            <w:right w:val="none" w:sz="0" w:space="0" w:color="auto"/>
          </w:divBdr>
          <w:divsChild>
            <w:div w:id="1266767781">
              <w:marLeft w:val="0"/>
              <w:marRight w:val="0"/>
              <w:marTop w:val="0"/>
              <w:marBottom w:val="0"/>
              <w:divBdr>
                <w:top w:val="none" w:sz="0" w:space="0" w:color="auto"/>
                <w:left w:val="none" w:sz="0" w:space="0" w:color="auto"/>
                <w:bottom w:val="none" w:sz="0" w:space="0" w:color="auto"/>
                <w:right w:val="none" w:sz="0" w:space="0" w:color="auto"/>
              </w:divBdr>
              <w:divsChild>
                <w:div w:id="269506795">
                  <w:marLeft w:val="0"/>
                  <w:marRight w:val="0"/>
                  <w:marTop w:val="0"/>
                  <w:marBottom w:val="0"/>
                  <w:divBdr>
                    <w:top w:val="none" w:sz="0" w:space="0" w:color="auto"/>
                    <w:left w:val="none" w:sz="0" w:space="0" w:color="auto"/>
                    <w:bottom w:val="none" w:sz="0" w:space="0" w:color="auto"/>
                    <w:right w:val="none" w:sz="0" w:space="0" w:color="auto"/>
                  </w:divBdr>
                  <w:divsChild>
                    <w:div w:id="556624787">
                      <w:marLeft w:val="0"/>
                      <w:marRight w:val="0"/>
                      <w:marTop w:val="0"/>
                      <w:marBottom w:val="0"/>
                      <w:divBdr>
                        <w:top w:val="none" w:sz="0" w:space="0" w:color="auto"/>
                        <w:left w:val="none" w:sz="0" w:space="0" w:color="auto"/>
                        <w:bottom w:val="none" w:sz="0" w:space="0" w:color="auto"/>
                        <w:right w:val="none" w:sz="0" w:space="0" w:color="auto"/>
                      </w:divBdr>
                      <w:divsChild>
                        <w:div w:id="1218125530">
                          <w:marLeft w:val="0"/>
                          <w:marRight w:val="0"/>
                          <w:marTop w:val="0"/>
                          <w:marBottom w:val="0"/>
                          <w:divBdr>
                            <w:top w:val="none" w:sz="0" w:space="0" w:color="auto"/>
                            <w:left w:val="none" w:sz="0" w:space="0" w:color="auto"/>
                            <w:bottom w:val="none" w:sz="0" w:space="0" w:color="auto"/>
                            <w:right w:val="none" w:sz="0" w:space="0" w:color="auto"/>
                          </w:divBdr>
                          <w:divsChild>
                            <w:div w:id="1886134753">
                              <w:marLeft w:val="-480"/>
                              <w:marRight w:val="-480"/>
                              <w:marTop w:val="0"/>
                              <w:marBottom w:val="0"/>
                              <w:divBdr>
                                <w:top w:val="none" w:sz="0" w:space="0" w:color="auto"/>
                                <w:left w:val="none" w:sz="0" w:space="0" w:color="auto"/>
                                <w:bottom w:val="none" w:sz="0" w:space="0" w:color="auto"/>
                                <w:right w:val="none" w:sz="0" w:space="0" w:color="auto"/>
                              </w:divBdr>
                              <w:divsChild>
                                <w:div w:id="1613437173">
                                  <w:marLeft w:val="0"/>
                                  <w:marRight w:val="0"/>
                                  <w:marTop w:val="0"/>
                                  <w:marBottom w:val="0"/>
                                  <w:divBdr>
                                    <w:top w:val="none" w:sz="0" w:space="0" w:color="auto"/>
                                    <w:left w:val="none" w:sz="0" w:space="0" w:color="auto"/>
                                    <w:bottom w:val="none" w:sz="0" w:space="0" w:color="auto"/>
                                    <w:right w:val="none" w:sz="0" w:space="0" w:color="auto"/>
                                  </w:divBdr>
                                  <w:divsChild>
                                    <w:div w:id="1090739956">
                                      <w:marLeft w:val="-240"/>
                                      <w:marRight w:val="-240"/>
                                      <w:marTop w:val="0"/>
                                      <w:marBottom w:val="0"/>
                                      <w:divBdr>
                                        <w:top w:val="none" w:sz="0" w:space="0" w:color="auto"/>
                                        <w:left w:val="none" w:sz="0" w:space="0" w:color="auto"/>
                                        <w:bottom w:val="none" w:sz="0" w:space="0" w:color="auto"/>
                                        <w:right w:val="none" w:sz="0" w:space="0" w:color="auto"/>
                                      </w:divBdr>
                                      <w:divsChild>
                                        <w:div w:id="1312751918">
                                          <w:marLeft w:val="0"/>
                                          <w:marRight w:val="0"/>
                                          <w:marTop w:val="0"/>
                                          <w:marBottom w:val="0"/>
                                          <w:divBdr>
                                            <w:top w:val="none" w:sz="0" w:space="0" w:color="auto"/>
                                            <w:left w:val="none" w:sz="0" w:space="0" w:color="auto"/>
                                            <w:bottom w:val="none" w:sz="0" w:space="0" w:color="auto"/>
                                            <w:right w:val="none" w:sz="0" w:space="0" w:color="auto"/>
                                          </w:divBdr>
                                          <w:divsChild>
                                            <w:div w:id="940532531">
                                              <w:marLeft w:val="0"/>
                                              <w:marRight w:val="0"/>
                                              <w:marTop w:val="0"/>
                                              <w:marBottom w:val="0"/>
                                              <w:divBdr>
                                                <w:top w:val="none" w:sz="0" w:space="0" w:color="auto"/>
                                                <w:left w:val="none" w:sz="0" w:space="0" w:color="auto"/>
                                                <w:bottom w:val="none" w:sz="0" w:space="0" w:color="auto"/>
                                                <w:right w:val="none" w:sz="0" w:space="0" w:color="auto"/>
                                              </w:divBdr>
                                              <w:divsChild>
                                                <w:div w:id="3440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747373494F45A1846E7B50C4AD79" ma:contentTypeVersion="13" ma:contentTypeDescription="Create a new document." ma:contentTypeScope="" ma:versionID="2e28840c97e6a04d97f2618657a9c93b">
  <xsd:schema xmlns:xsd="http://www.w3.org/2001/XMLSchema" xmlns:xs="http://www.w3.org/2001/XMLSchema" xmlns:p="http://schemas.microsoft.com/office/2006/metadata/properties" xmlns:ns2="7dd6317f-6514-4a2e-a851-1a0f241db552" xmlns:ns3="ac1db042-9e94-4a64-b2fe-17f38427ea3d" targetNamespace="http://schemas.microsoft.com/office/2006/metadata/properties" ma:root="true" ma:fieldsID="60b7485a1b3f8a58b04b2461d696cda9" ns2:_="" ns3:_="">
    <xsd:import namespace="7dd6317f-6514-4a2e-a851-1a0f241db552"/>
    <xsd:import namespace="ac1db042-9e94-4a64-b2fe-17f38427ea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317f-6514-4a2e-a851-1a0f241d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7ac551-6054-4045-b597-d667bea78e8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db042-9e94-4a64-b2fe-17f38427ea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820deca-ae77-4c01-bf44-e683d26ec2c5}" ma:internalName="TaxCatchAll" ma:showField="CatchAllData" ma:web="ac1db042-9e94-4a64-b2fe-17f38427e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6317f-6514-4a2e-a851-1a0f241db552">
      <Terms xmlns="http://schemas.microsoft.com/office/infopath/2007/PartnerControls"/>
    </lcf76f155ced4ddcb4097134ff3c332f>
    <TaxCatchAll xmlns="ac1db042-9e94-4a64-b2fe-17f38427ea3d" xsi:nil="true"/>
  </documentManagement>
</p:properties>
</file>

<file path=customXml/itemProps1.xml><?xml version="1.0" encoding="utf-8"?>
<ds:datastoreItem xmlns:ds="http://schemas.openxmlformats.org/officeDocument/2006/customXml" ds:itemID="{6399A735-E864-4F3D-A2BE-E46B8FBBF184}"/>
</file>

<file path=customXml/itemProps2.xml><?xml version="1.0" encoding="utf-8"?>
<ds:datastoreItem xmlns:ds="http://schemas.openxmlformats.org/officeDocument/2006/customXml" ds:itemID="{85617ABE-2387-4F5C-8CED-2F4BBAB3307B}"/>
</file>

<file path=customXml/itemProps3.xml><?xml version="1.0" encoding="utf-8"?>
<ds:datastoreItem xmlns:ds="http://schemas.openxmlformats.org/officeDocument/2006/customXml" ds:itemID="{80AF122B-4953-4FF0-BB62-9A93A14277C2}"/>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 Kim</dc:creator>
  <cp:keywords/>
  <dc:description/>
  <cp:lastModifiedBy>Anne A. Kim</cp:lastModifiedBy>
  <cp:revision>1</cp:revision>
  <dcterms:created xsi:type="dcterms:W3CDTF">2024-12-17T19:49:00Z</dcterms:created>
  <dcterms:modified xsi:type="dcterms:W3CDTF">2024-12-17T19:55:00Z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0x010100BE0D747373494F45A1846E7B50C4AD79</vt:lpwstr>
  </property>
</Properties>
</file>